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УТВЕРЖДЕНА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hyperlink r:id="rId5" w:anchor="sub_0#sub_0" w:history="1">
        <w:r w:rsidRPr="00197FBD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Указом</w:t>
        </w:r>
      </w:hyperlink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Президента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Российской Федерации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197FBD">
          <w:rPr>
            <w:rFonts w:ascii="Courier New" w:eastAsia="Times New Roman" w:hAnsi="Courier New" w:cs="Courier New"/>
            <w:b/>
            <w:bCs/>
            <w:color w:val="26282F"/>
            <w:lang w:eastAsia="ru-RU"/>
          </w:rPr>
          <w:t>2014 г</w:t>
        </w:r>
      </w:smartTag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. N 460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В общий отдел администрации Кирпильского сельского поселения 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Усть- Лабинского района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(указывается наименование кадрового подразделения федерального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государственного органа,иного органа или организации)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СПРАВКА</w:t>
      </w:r>
      <w:hyperlink r:id="rId6" w:anchor="sub_1635#sub_1635" w:history="1">
        <w:r w:rsidRPr="00197FBD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*(1)</w:t>
        </w:r>
      </w:hyperlink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о доходах, расходах, об имуществе и обязательствах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имущественного характера</w:t>
      </w:r>
      <w:hyperlink r:id="rId7" w:anchor="sub_1636#sub_1636" w:history="1">
        <w:r w:rsidRPr="00197FBD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*(2)</w:t>
        </w:r>
      </w:hyperlink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Я,Сергиенко Елена Владимировна, 07.07.1967 г.р., 03 12 099193 ОУФМС России по Краснодарскому краю в Усть-Лабинском районе, 26.07.2012 года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(фамилия, имя, отчество, дата рождения, серия и номер паспорта,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дата выдачи и орган, выдавший паспорт)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Кирпильского сельского поселения Усть-Лабинского района, ведущий специалист общего отдела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(место работы (службы), занимаемая (замещаемая) должность;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в случае отсутствия основного места работы (службы) - род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занятий; должность, на замещение которой претендует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гражданин (если применимо)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зарегистрированный по адресу: ст.Кирпильская, ул.Суворова, 16,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(адрес места регистрации)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сообщаю   сведения  о  доходах,  расходах   своих,   супруги   (супруга),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несовершеннолетнего ребенка (нужное подчеркнуть)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(фамилия, имя, отчество, год рождения, серия и номер паспорта,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дата выдачи и орган, выдавший паспорт)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(адрес места регистрации, основное место работы (службы), занимаемая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(замещаемая) должность)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(в случае отсутствия основного места работы (службы) - род занятий)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за   отчетный  период  с  1  января 2014  г. по 31 декабря 2014  г. об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имуществе, принадлежащем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Сергиенко Елене Владимировне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(фамилия, имя, отчество)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на праве собственности,  о вкладах   в   банках,   ценных   бумагах,   об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обязательствах имущественного характера по состоянию на"31"декабря 2014 г.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10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1. Сведения о доходах</w:t>
      </w:r>
      <w:hyperlink r:id="rId8" w:anchor="sub_1637#sub_1637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*(3)</w:t>
        </w:r>
      </w:hyperlink>
    </w:p>
    <w:tbl>
      <w:tblPr>
        <w:tblpPr w:leftFromText="180" w:rightFromText="180" w:vertAnchor="text" w:horzAnchor="margin" w:tblpXSpec="center" w:tblpY="134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дохода</w:t>
            </w:r>
            <w:hyperlink r:id="rId9" w:anchor="sub_1663#sub_1663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664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309127,37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665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666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667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668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669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арендная плата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670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324917,37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663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 Доход, полученный в иностранной валюте, указывается в рублях по </w:t>
      </w:r>
      <w:hyperlink r:id="rId1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дату получения дохода.</w:t>
      </w:r>
      <w:bookmarkEnd w:id="8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120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2. Сведения о расходах</w:t>
      </w:r>
      <w:hyperlink r:id="rId11" w:anchor="sub_1638#sub_1638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*(4)</w:t>
        </w:r>
      </w:hyperlink>
    </w:p>
    <w:bookmarkEnd w:id="9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</w:t>
            </w:r>
            <w:hyperlink r:id="rId12" w:anchor="sub_1662#sub_1662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671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672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673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674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662"/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4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5" w:name="sub_130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3. Сведения об имуществе</w:t>
      </w:r>
      <w:bookmarkEnd w:id="15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6" w:name="sub_131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3.1. Недвижимое имущество</w:t>
      </w:r>
    </w:p>
    <w:tbl>
      <w:tblPr>
        <w:tblpPr w:leftFromText="180" w:rightFromText="180" w:vertAnchor="text" w:horzAnchor="margin" w:tblpXSpec="center" w:tblpY="8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13" w:anchor="sub_1659#sub_1659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14" w:anchor="sub_1660#sub_1660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675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</w:t>
            </w:r>
            <w:hyperlink r:id="rId15" w:anchor="sub_1661#sub_1661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полевой участок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при доме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3)СПК «Авангард»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ул.Суворова, 16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приватизация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 купли-продажи 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наследство</w:t>
            </w: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676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дачи: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личная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ст.Кирпильская, ул.Суворова, 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677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678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679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659"/>
      <w:r w:rsidRPr="00197FBD">
        <w:rPr>
          <w:rFonts w:ascii="Arial" w:eastAsia="Times New Roman" w:hAnsi="Arial" w:cs="Arial"/>
          <w:sz w:val="24"/>
          <w:szCs w:val="24"/>
          <w:lang w:eastAsia="ru-RU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660"/>
      <w:bookmarkEnd w:id="22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6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частью 1 статьи 4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197FBD">
          <w:rPr>
            <w:rFonts w:ascii="Arial" w:eastAsia="Times New Roman" w:hAnsi="Arial" w:cs="Arial"/>
            <w:sz w:val="24"/>
            <w:szCs w:val="24"/>
            <w:lang w:eastAsia="ru-RU"/>
          </w:rPr>
          <w:t>2013 г</w:t>
        </w:r>
      </w:smartTag>
      <w:r w:rsidRPr="00197FBD">
        <w:rPr>
          <w:rFonts w:ascii="Arial" w:eastAsia="Times New Roman" w:hAnsi="Arial" w:cs="Arial"/>
          <w:sz w:val="24"/>
          <w:szCs w:val="24"/>
          <w:lang w:eastAsia="ru-RU"/>
        </w:rPr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661"/>
      <w:bookmarkEnd w:id="23"/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132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3.2. Транспортные средства</w:t>
      </w:r>
    </w:p>
    <w:tbl>
      <w:tblPr>
        <w:tblpPr w:leftFromText="180" w:rightFromText="180" w:vertAnchor="text" w:horzAnchor="margin" w:tblpXSpec="center" w:tblpY="13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17" w:anchor="sub_1658#sub_1658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680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681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682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683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684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685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686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658"/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33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4" w:name="sub_1400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bookmarkEnd w:id="34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валюта счета</w:t>
            </w:r>
            <w:hyperlink r:id="rId18" w:anchor="sub_1655#sub_1655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 счете</w:t>
            </w:r>
            <w:hyperlink r:id="rId19" w:anchor="sub_1656#sub_1656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20" w:anchor="sub_1657#sub_1657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687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688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689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655"/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656"/>
      <w:bookmarkEnd w:id="38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1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657"/>
      <w:bookmarkEnd w:id="39"/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End w:id="40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1" w:name="sub_150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 Сведения о ценных бумагах</w:t>
      </w:r>
      <w:bookmarkEnd w:id="41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151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bookmarkEnd w:id="42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531"/>
      </w:tblGrid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22" w:anchor="sub_1651#sub_1651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</w:t>
            </w:r>
            <w:hyperlink r:id="rId23" w:anchor="sub_1652#sub_1652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hyperlink r:id="rId24" w:anchor="sub_1653#sub_1653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25" w:anchor="sub_1654#sub_1654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 xml:space="preserve">**** 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участия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690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691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692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693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694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651"/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652"/>
      <w:bookmarkEnd w:id="48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6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1653"/>
      <w:bookmarkEnd w:id="49"/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1654"/>
      <w:bookmarkEnd w:id="50"/>
      <w:r w:rsidRPr="00197FBD">
        <w:rPr>
          <w:rFonts w:ascii="Arial" w:eastAsia="Times New Roman" w:hAnsi="Arial" w:cs="Arial"/>
          <w:sz w:val="24"/>
          <w:szCs w:val="24"/>
          <w:lang w:eastAsia="ru-RU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51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2" w:name="sub_1520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5.2. Иные ценные бумаги</w:t>
      </w:r>
    </w:p>
    <w:bookmarkEnd w:id="52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735"/>
        <w:gridCol w:w="1620"/>
      </w:tblGrid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</w:t>
            </w:r>
            <w:hyperlink r:id="rId27" w:anchor="sub_1649#sub_1649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</w:t>
            </w:r>
            <w:hyperlink r:id="rId28" w:anchor="sub_1650#sub_1650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695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696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697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698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699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700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1649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29" w:anchor="sub_1510#sub_151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подразделе 5.1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1650"/>
      <w:bookmarkEnd w:id="59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bookmarkEnd w:id="60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</w:t>
      </w:r>
      <w:hyperlink r:id="rId31" w:anchor="sub_1500#sub_150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разделу 5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61" w:name="sub_160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bookmarkEnd w:id="61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1610"/>
      <w:r w:rsidRPr="00197FBD">
        <w:rPr>
          <w:rFonts w:ascii="Arial" w:eastAsia="Times New Roman" w:hAnsi="Arial" w:cs="Arial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32" w:anchor="sub_1639#sub_1639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*(5)</w:t>
        </w:r>
      </w:hyperlink>
    </w:p>
    <w:bookmarkEnd w:id="62"/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043"/>
      </w:tblGrid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hyperlink r:id="rId33" w:anchor="sub_1646#sub_1646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</w:t>
            </w:r>
            <w:hyperlink r:id="rId34" w:anchor="sub_1647#sub_1647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35" w:anchor="sub_1648#sub_1648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(кв.м)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ул.Сувворова,16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ул.Суворова, 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Кирпильская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34000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1646"/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Указывается вид недвижимого имущества (земельный участок, жилой дом, дача и другие).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1647"/>
      <w:bookmarkEnd w:id="63"/>
      <w:r w:rsidRPr="00197FBD">
        <w:rPr>
          <w:rFonts w:ascii="Arial" w:eastAsia="Times New Roman" w:hAnsi="Arial" w:cs="Arial"/>
          <w:sz w:val="24"/>
          <w:szCs w:val="24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1648"/>
      <w:bookmarkEnd w:id="64"/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65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66" w:name="sub_1620"/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6.2. Срочные обязательства финансового характера</w:t>
      </w:r>
      <w:hyperlink r:id="rId36" w:anchor="sub_1640#sub_164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*(6)</w:t>
        </w:r>
      </w:hyperlink>
    </w:p>
    <w:tbl>
      <w:tblPr>
        <w:tblpPr w:leftFromText="180" w:rightFromText="180" w:vertAnchor="text" w:horzAnchor="margin" w:tblpY="13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589"/>
      </w:tblGrid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6"/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</w:t>
            </w:r>
            <w:hyperlink r:id="rId37" w:anchor="sub_1641#sub_1641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</w:t>
            </w:r>
            <w:hyperlink r:id="rId38" w:anchor="sub_1642#sub_1642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39" w:anchor="sub_1643#sub_1643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40" w:anchor="sub_1644#sub_1644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</w:t>
            </w:r>
            <w:hyperlink r:id="rId41" w:anchor="sub_1645#sub_1645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701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702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703"/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1641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*(1) Указывается существо обязательства (заем, кредит и другие).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1642"/>
      <w:bookmarkEnd w:id="70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1643"/>
      <w:bookmarkEnd w:id="71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1644"/>
      <w:bookmarkEnd w:id="72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2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1645"/>
      <w:bookmarkEnd w:id="73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74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</w:t>
      </w:r>
      <w:r w:rsidRPr="00197FBD">
        <w:rPr>
          <w:rFonts w:ascii="Courier New" w:eastAsia="Times New Roman" w:hAnsi="Courier New" w:cs="Courier New"/>
          <w:u w:val="single"/>
          <w:lang w:eastAsia="ru-RU"/>
        </w:rPr>
        <w:t>Достоверность и полноту настоящих сведений подтверждаю.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"22" апреля 2015г .________________________________________________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(подпись лица, представляющего сведения)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Сергиенко Елена Владимировна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(Ф.И.О. и подпись лица, принявшего справку)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1635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1636"/>
      <w:bookmarkEnd w:id="75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1637"/>
      <w:bookmarkEnd w:id="76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*(3) Указываются доходы (включая пенсии, пособия, иные выплаты) за отчетный период.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1638"/>
      <w:bookmarkEnd w:id="77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*(4) Сведения о расходах представляются в случаях, установленных </w:t>
      </w:r>
      <w:hyperlink r:id="rId43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статьей 3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197FBD">
          <w:rPr>
            <w:rFonts w:ascii="Arial" w:eastAsia="Times New Roman" w:hAnsi="Arial" w:cs="Arial"/>
            <w:sz w:val="24"/>
            <w:szCs w:val="24"/>
            <w:lang w:eastAsia="ru-RU"/>
          </w:rPr>
          <w:t>2012 г</w:t>
        </w:r>
      </w:smartTag>
      <w:r w:rsidRPr="00197FBD">
        <w:rPr>
          <w:rFonts w:ascii="Arial" w:eastAsia="Times New Roman" w:hAnsi="Arial" w:cs="Arial"/>
          <w:sz w:val="24"/>
          <w:szCs w:val="24"/>
          <w:lang w:eastAsia="ru-RU"/>
        </w:rPr>
        <w:t>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1639"/>
      <w:bookmarkEnd w:id="78"/>
      <w:r w:rsidRPr="00197FBD">
        <w:rPr>
          <w:rFonts w:ascii="Arial" w:eastAsia="Times New Roman" w:hAnsi="Arial" w:cs="Arial"/>
          <w:sz w:val="24"/>
          <w:szCs w:val="24"/>
          <w:lang w:eastAsia="ru-RU"/>
        </w:rPr>
        <w:t>*(5) Указываются по состоянию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1640"/>
      <w:bookmarkEnd w:id="79"/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</w:t>
      </w:r>
      <w:r w:rsidRPr="00197F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представляются.</w:t>
      </w:r>
      <w:bookmarkEnd w:id="80"/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УТВЕРЖДЕНА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hyperlink r:id="rId44" w:anchor="sub_0#sub_0" w:history="1">
        <w:r w:rsidRPr="00197FBD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Указом</w:t>
        </w:r>
      </w:hyperlink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Президента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Российской Федерации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197FBD">
          <w:rPr>
            <w:rFonts w:ascii="Courier New" w:eastAsia="Times New Roman" w:hAnsi="Courier New" w:cs="Courier New"/>
            <w:b/>
            <w:bCs/>
            <w:color w:val="26282F"/>
            <w:lang w:eastAsia="ru-RU"/>
          </w:rPr>
          <w:t>2014 г</w:t>
        </w:r>
      </w:smartTag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. N 460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В общий отдел администрации Кирпильского сельского поселения 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Усть- Лабинского района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(указывается наименование кадрового подразделения федерального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государственного органа,иного органа или организации)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СПРАВКА</w:t>
      </w:r>
      <w:hyperlink r:id="rId45" w:anchor="sub_1635#sub_1635" w:history="1">
        <w:r w:rsidRPr="00197FBD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*(1)</w:t>
        </w:r>
      </w:hyperlink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о доходах, расходах, об имуществе и обязательствах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197FBD">
        <w:rPr>
          <w:rFonts w:ascii="Courier New" w:eastAsia="Times New Roman" w:hAnsi="Courier New" w:cs="Courier New"/>
          <w:b/>
          <w:bCs/>
          <w:color w:val="26282F"/>
          <w:lang w:eastAsia="ru-RU"/>
        </w:rPr>
        <w:t>имущественного характера</w:t>
      </w:r>
      <w:hyperlink r:id="rId46" w:anchor="sub_1636#sub_1636" w:history="1">
        <w:r w:rsidRPr="00197FBD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*(2)</w:t>
        </w:r>
      </w:hyperlink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Я,Сергиенко Елена Владимировна, 07.07.1967 г.р., 03 12 099193 ОУФМС России по Краснодарскому краю в Усть-Лабинском районе, 26.07.2012 года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(фамилия, имя, отчество, дата рождения, серия и номер паспорта,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дата выдачи и орган, выдавший паспорт)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Кирпильского сельского поселения Усть-Лабинского района, ведущий специалист общего отдела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(место работы (службы), занимаемая (замещаемая) должность;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в случае отсутствия основного места работы (службы) - род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занятий; должность, на замещение которой претендует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гражданин (если применимо)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зарегистрированный по адресу: ст.Кирпильская, ул.Суворова, 16,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          (адрес места регистрации)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сообщаю   сведения  о  доходах,  расходах   своих,   супруги   (супруга),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несовершеннолетнего ребенка (нужное подчеркнуть)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Кириченко Алексея Алексеевича, 15.08.1999 г.р., 03 13 400538 отдел УФМС России по Краснодарскому краю в Усть-Лабинском районе, 29.08.2013 г.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(фамилия, имя, отчество, год рождения, серия и номер паспорта,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дата выдачи и орган, выдавший паспорт)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(адрес места регистрации, основное место работы (службы), занимаемая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(замещаемая) должность)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Ст.Кирпильская, ул.Суворова, 16, учащийся МБОУ СОШ № 11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(в случае отсутствия основного места работы (службы) - род занятий)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за   отчетный  период  с  1  января 2014  г. по 31 декабря 2014  г. об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имуществе, принадлежащем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Сергиенко Елене Владимировне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(фамилия, имя, отчество)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на праве собственности,  о вкладах   в   банках,   ценных   бумагах,   об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обязательствах имущественного характера по состоянию на"31"декабря 2014 г.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1. Сведения о доходах</w:t>
      </w:r>
      <w:hyperlink r:id="rId47" w:anchor="sub_1637#sub_1637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*(3)</w:t>
        </w:r>
      </w:hyperlink>
    </w:p>
    <w:tbl>
      <w:tblPr>
        <w:tblpPr w:leftFromText="180" w:rightFromText="180" w:vertAnchor="text" w:horzAnchor="margin" w:tblpXSpec="center" w:tblpY="134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дохода</w:t>
            </w:r>
            <w:hyperlink r:id="rId48" w:anchor="sub_1663#sub_1663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7FBD" w:rsidRPr="00197FBD" w:rsidTr="00C95390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 Доход, полученный в иностранной валюте, указывается в рублях по </w:t>
      </w:r>
      <w:hyperlink r:id="rId49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дату получения дохода.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2. Сведения о расходах</w:t>
      </w:r>
      <w:hyperlink r:id="rId50" w:anchor="sub_1638#sub_1638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*(4)</w:t>
        </w:r>
      </w:hyperlink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</w:t>
            </w:r>
            <w:hyperlink r:id="rId51" w:anchor="sub_1662#sub_1662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 Указываются наименование и реквизиты документа, являющегося законным </w:t>
      </w:r>
      <w:r w:rsidRPr="00197F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основанием для возникновения права собственности. Копия документа прилагается к настоящей справке.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3. Сведения об имуществе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3.1. Недвижимое имущество</w:t>
      </w:r>
    </w:p>
    <w:tbl>
      <w:tblPr>
        <w:tblpPr w:leftFromText="180" w:rightFromText="180" w:vertAnchor="text" w:horzAnchor="margin" w:tblpXSpec="center" w:tblpY="8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52" w:anchor="sub_1659#sub_1659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53" w:anchor="sub_1660#sub_1660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</w:t>
            </w:r>
            <w:hyperlink r:id="rId54" w:anchor="sub_1661#sub_1661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полевой участок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при доме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3)СПК «Авангард»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дачи: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5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частью 1 статьи 4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197FBD">
          <w:rPr>
            <w:rFonts w:ascii="Arial" w:eastAsia="Times New Roman" w:hAnsi="Arial" w:cs="Arial"/>
            <w:sz w:val="24"/>
            <w:szCs w:val="24"/>
            <w:lang w:eastAsia="ru-RU"/>
          </w:rPr>
          <w:t>2013 г</w:t>
        </w:r>
      </w:smartTag>
      <w:r w:rsidRPr="00197FBD">
        <w:rPr>
          <w:rFonts w:ascii="Arial" w:eastAsia="Times New Roman" w:hAnsi="Arial" w:cs="Arial"/>
          <w:sz w:val="24"/>
          <w:szCs w:val="24"/>
          <w:lang w:eastAsia="ru-RU"/>
        </w:rPr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3.2. Транспортные средства</w:t>
      </w:r>
    </w:p>
    <w:tbl>
      <w:tblPr>
        <w:tblpPr w:leftFromText="180" w:rightFromText="180" w:vertAnchor="text" w:horzAnchor="margin" w:tblpXSpec="center" w:tblpY="13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56" w:anchor="sub_1658#sub_1658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валюта счета</w:t>
            </w:r>
            <w:hyperlink r:id="rId57" w:anchor="sub_1655#sub_1655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 счете</w:t>
            </w:r>
            <w:hyperlink r:id="rId58" w:anchor="sub_1656#sub_1656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59" w:anchor="sub_1657#sub_1657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 Сведения о ценных бумагах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531"/>
      </w:tblGrid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61" w:anchor="sub_1651#sub_1651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</w:t>
            </w:r>
            <w:hyperlink r:id="rId62" w:anchor="sub_1652#sub_1652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hyperlink r:id="rId63" w:anchor="sub_1653#sub_1653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64" w:anchor="sub_1654#sub_1654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 xml:space="preserve">**** 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участия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65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5.2. Иные ценные бумаги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735"/>
        <w:gridCol w:w="1620"/>
      </w:tblGrid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</w:t>
            </w:r>
            <w:hyperlink r:id="rId66" w:anchor="sub_1649#sub_1649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</w:t>
            </w:r>
            <w:hyperlink r:id="rId67" w:anchor="sub_1650#sub_1650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68" w:anchor="sub_1510#sub_151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подразделе 5.1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69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</w:t>
      </w:r>
      <w:hyperlink r:id="rId70" w:anchor="sub_1500#sub_150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разделу 5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71" w:anchor="sub_1639#sub_1639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*(5)</w:t>
        </w:r>
      </w:hyperlink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043"/>
      </w:tblGrid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hyperlink r:id="rId72" w:anchor="sub_1646#sub_1646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</w:t>
            </w:r>
            <w:hyperlink r:id="rId73" w:anchor="sub_1647#sub_1647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74" w:anchor="sub_1648#sub_1648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(кв.м)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 Указывается вид недвижимого имущества (земельный участок, жилой дом, дача и другие).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6.2. Срочные обязательства финансового характера</w:t>
      </w:r>
      <w:hyperlink r:id="rId75" w:anchor="sub_1640#sub_1640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*(6)</w:t>
        </w:r>
      </w:hyperlink>
    </w:p>
    <w:tbl>
      <w:tblPr>
        <w:tblpPr w:leftFromText="180" w:rightFromText="180" w:vertAnchor="text" w:horzAnchor="margin" w:tblpY="13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589"/>
      </w:tblGrid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</w:t>
            </w:r>
            <w:hyperlink r:id="rId76" w:anchor="sub_1641#sub_1641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</w:t>
            </w:r>
            <w:hyperlink r:id="rId77" w:anchor="sub_1642#sub_1642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*(2</w:t>
              </w:r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lastRenderedPageBreak/>
                <w:t>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Основание</w:t>
            </w:r>
            <w:hyperlink r:id="rId78" w:anchor="sub_1643#sub_1643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</w:t>
            </w: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 размер обязательства по состоянию на отчетную дату</w:t>
            </w:r>
            <w:hyperlink r:id="rId79" w:anchor="sub_1644#sub_1644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Условия обязательс</w:t>
            </w: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</w:t>
            </w:r>
            <w:hyperlink r:id="rId80" w:anchor="sub_1645#sub_1645" w:history="1">
              <w:r w:rsidRPr="00197FBD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97FBD" w:rsidRPr="00197FBD" w:rsidTr="00C953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D" w:rsidRPr="00197FBD" w:rsidRDefault="00197FBD" w:rsidP="0019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F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*(1) Указывается существо обязательства (заем, кредит и другие).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81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</w:t>
      </w:r>
      <w:r w:rsidRPr="00197FBD">
        <w:rPr>
          <w:rFonts w:ascii="Courier New" w:eastAsia="Times New Roman" w:hAnsi="Courier New" w:cs="Courier New"/>
          <w:u w:val="single"/>
          <w:lang w:eastAsia="ru-RU"/>
        </w:rPr>
        <w:t>Достоверность и полноту настоящих сведений подтверждаю.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"22" апреля 2015г .________________________________________________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             (подпись лица, представляющего сведения)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>Сергиенко Елена Владимировна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7FBD">
        <w:rPr>
          <w:rFonts w:ascii="Courier New" w:eastAsia="Times New Roman" w:hAnsi="Courier New" w:cs="Courier New"/>
          <w:lang w:eastAsia="ru-RU"/>
        </w:rPr>
        <w:t xml:space="preserve">               (Ф.И.О. и подпись лица, принявшего справку)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*(3) Указываются доходы (включая пенсии, пособия, иные выплаты) за отчетный период.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*(4) Сведения о расходах представляются в случаях, установленных </w:t>
      </w:r>
      <w:hyperlink r:id="rId82" w:history="1">
        <w:r w:rsidRPr="00197FBD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статьей 3</w:t>
        </w:r>
      </w:hyperlink>
      <w:r w:rsidRPr="00197FB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197FBD">
          <w:rPr>
            <w:rFonts w:ascii="Arial" w:eastAsia="Times New Roman" w:hAnsi="Arial" w:cs="Arial"/>
            <w:sz w:val="24"/>
            <w:szCs w:val="24"/>
            <w:lang w:eastAsia="ru-RU"/>
          </w:rPr>
          <w:t>2012 г</w:t>
        </w:r>
      </w:smartTag>
      <w:r w:rsidRPr="00197FBD">
        <w:rPr>
          <w:rFonts w:ascii="Arial" w:eastAsia="Times New Roman" w:hAnsi="Arial" w:cs="Arial"/>
          <w:sz w:val="24"/>
          <w:szCs w:val="24"/>
          <w:lang w:eastAsia="ru-RU"/>
        </w:rPr>
        <w:t>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*(5) Указываются по состоянию на отчетную дату.</w:t>
      </w:r>
    </w:p>
    <w:p w:rsidR="00197FBD" w:rsidRPr="00197FBD" w:rsidRDefault="00197FBD" w:rsidP="0019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FBD">
        <w:rPr>
          <w:rFonts w:ascii="Arial" w:eastAsia="Times New Roman" w:hAnsi="Arial" w:cs="Arial"/>
          <w:sz w:val="24"/>
          <w:szCs w:val="24"/>
          <w:lang w:eastAsia="ru-RU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B4651" w:rsidRDefault="002B4651">
      <w:bookmarkStart w:id="81" w:name="_GoBack"/>
      <w:bookmarkEnd w:id="81"/>
    </w:p>
    <w:sectPr w:rsidR="002B4651" w:rsidSect="009A57F5">
      <w:pgSz w:w="11906" w:h="16838"/>
      <w:pgMar w:top="1134" w:right="3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D"/>
    <w:rsid w:val="00197FBD"/>
    <w:rsid w:val="002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F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F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97FBD"/>
  </w:style>
  <w:style w:type="paragraph" w:customStyle="1" w:styleId="a3">
    <w:name w:val="Нормальный (таблица)"/>
    <w:basedOn w:val="a"/>
    <w:next w:val="a"/>
    <w:rsid w:val="00197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197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19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197FBD"/>
    <w:rPr>
      <w:b/>
      <w:bCs/>
      <w:color w:val="26282F"/>
    </w:rPr>
  </w:style>
  <w:style w:type="character" w:customStyle="1" w:styleId="a7">
    <w:name w:val="Гипертекстовая ссылка"/>
    <w:basedOn w:val="a6"/>
    <w:rsid w:val="00197FB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F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F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97FBD"/>
  </w:style>
  <w:style w:type="paragraph" w:customStyle="1" w:styleId="a3">
    <w:name w:val="Нормальный (таблица)"/>
    <w:basedOn w:val="a"/>
    <w:next w:val="a"/>
    <w:rsid w:val="00197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197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19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197FBD"/>
    <w:rPr>
      <w:b/>
      <w:bCs/>
      <w:color w:val="26282F"/>
    </w:rPr>
  </w:style>
  <w:style w:type="character" w:customStyle="1" w:styleId="a7">
    <w:name w:val="Гипертекстовая ссылка"/>
    <w:basedOn w:val="a6"/>
    <w:rsid w:val="00197FB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6" Type="http://schemas.openxmlformats.org/officeDocument/2006/relationships/hyperlink" Target="garantf1://7917.0/" TargetMode="External"/><Relationship Id="rId3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1" Type="http://schemas.openxmlformats.org/officeDocument/2006/relationships/hyperlink" Target="garantf1://7917.0/" TargetMode="External"/><Relationship Id="rId3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2" Type="http://schemas.openxmlformats.org/officeDocument/2006/relationships/hyperlink" Target="garantf1://7917.0/" TargetMode="External"/><Relationship Id="rId4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5" Type="http://schemas.openxmlformats.org/officeDocument/2006/relationships/hyperlink" Target="garantf1://70272954.41/" TargetMode="External"/><Relationship Id="rId6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84" Type="http://schemas.openxmlformats.org/officeDocument/2006/relationships/theme" Target="theme/theme1.xml"/><Relationship Id="rId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72954.41/" TargetMode="External"/><Relationship Id="rId2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82" Type="http://schemas.openxmlformats.org/officeDocument/2006/relationships/hyperlink" Target="garantf1://70171682.3/" TargetMode="External"/><Relationship Id="rId10" Type="http://schemas.openxmlformats.org/officeDocument/2006/relationships/hyperlink" Target="garantf1://7917.0/" TargetMode="External"/><Relationship Id="rId1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0" Type="http://schemas.openxmlformats.org/officeDocument/2006/relationships/hyperlink" Target="garantf1://7917.0/" TargetMode="External"/><Relationship Id="rId65" Type="http://schemas.openxmlformats.org/officeDocument/2006/relationships/hyperlink" Target="garantf1://7917.0/" TargetMode="External"/><Relationship Id="rId7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81" Type="http://schemas.openxmlformats.org/officeDocument/2006/relationships/hyperlink" Target="garantf1://791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0" Type="http://schemas.openxmlformats.org/officeDocument/2006/relationships/hyperlink" Target="garantf1://7917.0/" TargetMode="External"/><Relationship Id="rId3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3" Type="http://schemas.openxmlformats.org/officeDocument/2006/relationships/hyperlink" Target="garantf1://70171682.3/" TargetMode="External"/><Relationship Id="rId4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9" Type="http://schemas.openxmlformats.org/officeDocument/2006/relationships/hyperlink" Target="garantf1://7917.0/" TargetMode="External"/><Relationship Id="rId7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8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5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6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7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9" Type="http://schemas.openxmlformats.org/officeDocument/2006/relationships/hyperlink" Target="garantf1://7917.0/" TargetMode="External"/><Relationship Id="rId5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5950</Words>
  <Characters>33916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2015-05-25T08:44:00Z</dcterms:created>
  <dcterms:modified xsi:type="dcterms:W3CDTF">2015-05-25T08:44:00Z</dcterms:modified>
</cp:coreProperties>
</file>