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FB" w:rsidRPr="004A39FB" w:rsidRDefault="004A39FB" w:rsidP="004A39FB">
      <w:pPr>
        <w:tabs>
          <w:tab w:val="left" w:pos="1440"/>
        </w:tabs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Описание: Кирпильское СПУсть-Лаб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рпильское СПУсть-Лаб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FB" w:rsidRPr="004A39FB" w:rsidRDefault="004A39FB" w:rsidP="004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A39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Совет Кирпильского сельского поселения</w:t>
      </w:r>
    </w:p>
    <w:p w:rsidR="004A39FB" w:rsidRPr="004A39FB" w:rsidRDefault="004A39FB" w:rsidP="004A39F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A39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Усть-Лабинского района</w:t>
      </w:r>
    </w:p>
    <w:p w:rsidR="004A39FB" w:rsidRPr="004A39FB" w:rsidRDefault="004A39FB" w:rsidP="004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4A39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</w:t>
      </w:r>
      <w:proofErr w:type="gramEnd"/>
      <w:r w:rsidRPr="004A39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Е Ш Е Н И Е</w:t>
      </w:r>
    </w:p>
    <w:p w:rsidR="004A39FB" w:rsidRPr="004A39FB" w:rsidRDefault="004A39FB" w:rsidP="004A39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</w:t>
      </w:r>
      <w:r w:rsidRPr="004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.2024 г.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</w:p>
    <w:p w:rsidR="004A39FB" w:rsidRPr="004A39FB" w:rsidRDefault="004A39FB" w:rsidP="004A39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ст. </w:t>
      </w:r>
      <w:proofErr w:type="spellStart"/>
      <w:r w:rsidRPr="004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Кирпильская</w:t>
      </w:r>
      <w:proofErr w:type="spellEnd"/>
      <w:r w:rsidRPr="004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протокол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</w:p>
    <w:p w:rsidR="004A39FB" w:rsidRPr="004A39FB" w:rsidRDefault="004A39FB" w:rsidP="004A39FB">
      <w:pPr>
        <w:autoSpaceDE w:val="0"/>
        <w:autoSpaceDN w:val="0"/>
        <w:adjustRightInd w:val="0"/>
        <w:spacing w:after="0" w:line="240" w:lineRule="auto"/>
        <w:ind w:right="-234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A39FB" w:rsidRPr="004A39FB" w:rsidRDefault="004A39FB" w:rsidP="004A39F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Кирпильского сельского поселения Усть-Лабинского района от 26 июня 2023 года № 6 протокол №64 «Об установлении налога на имущество физических лиц на территории Кирпильского сельского  поселения Усть-Лабинского района»</w:t>
      </w:r>
    </w:p>
    <w:p w:rsidR="004A39FB" w:rsidRPr="004A39FB" w:rsidRDefault="004A39FB" w:rsidP="004A39FB">
      <w:pPr>
        <w:tabs>
          <w:tab w:val="left" w:pos="2745"/>
        </w:tabs>
        <w:suppressAutoHyphens/>
        <w:spacing w:after="0" w:line="240" w:lineRule="auto"/>
        <w:ind w:right="-2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39FB" w:rsidRPr="004A39FB" w:rsidRDefault="004A39FB" w:rsidP="004A39FB">
      <w:pPr>
        <w:spacing w:after="0" w:line="240" w:lineRule="auto"/>
        <w:ind w:right="-23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</w:t>
      </w:r>
      <w:proofErr w:type="gramEnd"/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325-ФЗ «О внесении изменений в части первую и вторую Налогового кодекса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статьей 26 Устава Кирпильского сельского поселения Усть-Лабинского района, Совет Кирпильского сельского поселения Усть-Лабинского района  решил:</w:t>
      </w:r>
    </w:p>
    <w:p w:rsidR="004A39FB" w:rsidRPr="004A39FB" w:rsidRDefault="004A39FB" w:rsidP="004A39FB">
      <w:pPr>
        <w:suppressAutoHyphens/>
        <w:spacing w:after="0" w:line="240" w:lineRule="auto"/>
        <w:ind w:right="-23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решение Совета Кирпильского сельского поселения Усть-Лабинского района от 26 июня 2023 года № 6 протокол №64 «Об установлении налога на имущество физических лиц на территории Кирпильского сельского  поселения Усть-Лабинского района» следующие изменения:</w:t>
      </w:r>
    </w:p>
    <w:p w:rsidR="004A39FB" w:rsidRPr="004A39FB" w:rsidRDefault="004A39FB" w:rsidP="004A39FB">
      <w:pPr>
        <w:suppressAutoHyphens/>
        <w:spacing w:after="0" w:line="240" w:lineRule="auto"/>
        <w:ind w:right="-23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4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Подпункт 3 пункта 3 Решения читать в следующей редакции:</w:t>
      </w:r>
    </w:p>
    <w:p w:rsidR="004A39FB" w:rsidRPr="004A39FB" w:rsidRDefault="004A39FB" w:rsidP="004A39FB">
      <w:pPr>
        <w:suppressAutoHyphens/>
        <w:spacing w:after="0" w:line="240" w:lineRule="auto"/>
        <w:ind w:right="-23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960"/>
        <w:gridCol w:w="7336"/>
      </w:tblGrid>
      <w:tr w:rsidR="004A39FB" w:rsidRPr="004A39FB" w:rsidTr="000C292A">
        <w:trPr>
          <w:trHeight w:val="2254"/>
        </w:trPr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</w:tcPr>
          <w:p w:rsidR="004A39FB" w:rsidRPr="004A39FB" w:rsidRDefault="004A39FB" w:rsidP="004A39FB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1960" w:type="dxa"/>
            <w:shd w:val="clear" w:color="000000" w:fill="FFFFFF"/>
            <w:tcMar>
              <w:left w:w="108" w:type="dxa"/>
              <w:right w:w="108" w:type="dxa"/>
            </w:tcMar>
          </w:tcPr>
          <w:p w:rsidR="004A39FB" w:rsidRPr="004A39FB" w:rsidRDefault="004A39FB" w:rsidP="004A39FB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7336" w:type="dxa"/>
            <w:shd w:val="clear" w:color="000000" w:fill="FFFFFF"/>
            <w:tcMar>
              <w:left w:w="108" w:type="dxa"/>
              <w:right w:w="108" w:type="dxa"/>
            </w:tcMar>
          </w:tcPr>
          <w:p w:rsidR="004A39FB" w:rsidRPr="004A39FB" w:rsidRDefault="004A39FB" w:rsidP="004A3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4A39FB" w:rsidRPr="004A39FB" w:rsidRDefault="004A39FB" w:rsidP="004A3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Объекты налогообложения, предусмотренные абзацем вторым пункта 10 статьи 378.2 НК РФ; </w:t>
            </w:r>
          </w:p>
          <w:p w:rsidR="004A39FB" w:rsidRPr="004A39FB" w:rsidRDefault="004A39FB" w:rsidP="004A39F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4A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</w:tbl>
    <w:p w:rsidR="004A39FB" w:rsidRPr="004A39FB" w:rsidRDefault="004A39FB" w:rsidP="004A39FB">
      <w:pPr>
        <w:suppressAutoHyphens/>
        <w:spacing w:after="0" w:line="240" w:lineRule="auto"/>
        <w:ind w:right="-2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A39FB" w:rsidRDefault="004A39FB" w:rsidP="004A39FB">
      <w:pPr>
        <w:suppressAutoHyphens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Совета Кирпильского сельского поселения Усть-Лабинского района от </w:t>
      </w:r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</w:t>
      </w:r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t>я 202</w:t>
      </w:r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 №</w:t>
      </w:r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85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решение Совета Кирпильского сельского поселения Усть-Лабинского района от 26 июня 2023 года № 6 протокол №64 «Об установлении 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налога на имущество физических лиц на территории Кирпильского сельского  п</w:t>
      </w:r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Усть-Лабинского района</w:t>
      </w:r>
      <w:r w:rsidR="00A17D7E" w:rsidRPr="00A17D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A17D7E" w:rsidRDefault="004A39FB" w:rsidP="004A39FB">
      <w:pPr>
        <w:suppressAutoHyphens/>
        <w:spacing w:after="0" w:line="240" w:lineRule="auto"/>
        <w:ind w:right="49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A17D7E" w:rsidRPr="00A17D7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Общему отделу администрации Кирпильского сельского поселения Усть-Лабинского района (Кравченко) обеспечить опубликование настоящего решения на официальном сайте органов местного самоуправления муниципального образования </w:t>
      </w:r>
      <w:proofErr w:type="spellStart"/>
      <w:r w:rsidR="00A17D7E" w:rsidRPr="00A17D7E">
        <w:rPr>
          <w:rFonts w:ascii="Times New Roman" w:eastAsia="SimSun" w:hAnsi="Times New Roman" w:cs="Times New Roman"/>
          <w:sz w:val="28"/>
          <w:szCs w:val="28"/>
          <w:lang w:eastAsia="ar-SA"/>
        </w:rPr>
        <w:t>Усть-Лабинский</w:t>
      </w:r>
      <w:proofErr w:type="spellEnd"/>
      <w:r w:rsidR="00A17D7E" w:rsidRPr="00A17D7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 в информационно-телекоммуникационной сети «Интернет» </w:t>
      </w:r>
      <w:proofErr w:type="spellStart"/>
      <w:r w:rsidR="00A17D7E" w:rsidRPr="00A17D7E">
        <w:rPr>
          <w:rFonts w:ascii="Times New Roman" w:eastAsia="SimSun" w:hAnsi="Times New Roman" w:cs="Times New Roman"/>
          <w:sz w:val="28"/>
          <w:szCs w:val="28"/>
          <w:lang w:eastAsia="ar-SA"/>
        </w:rPr>
        <w:t>www</w:t>
      </w:r>
      <w:proofErr w:type="spellEnd"/>
      <w:r w:rsidR="00A17D7E" w:rsidRPr="00A17D7E">
        <w:rPr>
          <w:rFonts w:ascii="Times New Roman" w:eastAsia="SimSun" w:hAnsi="Times New Roman" w:cs="Times New Roman"/>
          <w:sz w:val="28"/>
          <w:szCs w:val="28"/>
          <w:lang w:eastAsia="ar-SA"/>
        </w:rPr>
        <w:t>. adminustlabinsk.ru и в районной газете «Сельская новь».</w:t>
      </w:r>
    </w:p>
    <w:p w:rsidR="004A39FB" w:rsidRPr="004A39FB" w:rsidRDefault="00A17D7E" w:rsidP="004A39FB">
      <w:pPr>
        <w:suppressAutoHyphens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A39FB"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39FB"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A39FB"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главу</w:t>
      </w:r>
      <w:r w:rsidR="004A39FB"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Кирпильского сельского поселения Усть-Лабинского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Критинина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</w:t>
      </w:r>
      <w:r w:rsidR="004A39FB"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A39FB" w:rsidRPr="004A39FB" w:rsidRDefault="004A39FB" w:rsidP="004A39FB">
      <w:pPr>
        <w:suppressAutoHyphens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4. Решение вступает в силу по истечении одного месяца со дня его официального опубликования, но не ранее 01 января 2025 года.</w:t>
      </w:r>
    </w:p>
    <w:p w:rsidR="004A39FB" w:rsidRPr="004A39FB" w:rsidRDefault="004A39FB" w:rsidP="004A39FB">
      <w:pPr>
        <w:autoSpaceDE w:val="0"/>
        <w:autoSpaceDN w:val="0"/>
        <w:adjustRightInd w:val="0"/>
        <w:spacing w:after="0" w:line="240" w:lineRule="auto"/>
        <w:ind w:right="-234"/>
        <w:rPr>
          <w:rFonts w:ascii="Arial" w:eastAsia="Calibri" w:hAnsi="Arial" w:cs="Arial"/>
          <w:lang w:eastAsia="ru-RU"/>
        </w:rPr>
      </w:pPr>
    </w:p>
    <w:p w:rsidR="004A39FB" w:rsidRPr="004A39FB" w:rsidRDefault="004A39FB" w:rsidP="004A39FB">
      <w:pPr>
        <w:autoSpaceDE w:val="0"/>
        <w:autoSpaceDN w:val="0"/>
        <w:adjustRightInd w:val="0"/>
        <w:spacing w:after="0" w:line="240" w:lineRule="auto"/>
        <w:ind w:right="-234"/>
        <w:rPr>
          <w:rFonts w:ascii="Arial" w:eastAsia="Calibri" w:hAnsi="Arial" w:cs="Arial"/>
          <w:lang w:eastAsia="ru-RU"/>
        </w:rPr>
      </w:pPr>
    </w:p>
    <w:p w:rsidR="004A39FB" w:rsidRPr="004A39FB" w:rsidRDefault="004A39FB" w:rsidP="004A39FB">
      <w:pPr>
        <w:autoSpaceDE w:val="0"/>
        <w:autoSpaceDN w:val="0"/>
        <w:adjustRightInd w:val="0"/>
        <w:spacing w:after="0" w:line="240" w:lineRule="auto"/>
        <w:ind w:right="-234"/>
        <w:rPr>
          <w:rFonts w:ascii="Arial" w:eastAsia="Calibri" w:hAnsi="Arial" w:cs="Arial"/>
          <w:lang w:eastAsia="ru-RU"/>
        </w:rPr>
      </w:pPr>
    </w:p>
    <w:p w:rsidR="004A39FB" w:rsidRPr="004A39FB" w:rsidRDefault="004A39FB" w:rsidP="004A39F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4A39FB" w:rsidRPr="004A39FB" w:rsidRDefault="004A39FB" w:rsidP="004A39F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Кирпильского сельского поселения</w:t>
      </w:r>
    </w:p>
    <w:p w:rsidR="004A39FB" w:rsidRPr="004A39FB" w:rsidRDefault="004A39FB" w:rsidP="004A39F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Усть-Лабинского района</w:t>
      </w: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proofErr w:type="spellStart"/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А.В.Гутманова</w:t>
      </w:r>
      <w:proofErr w:type="spellEnd"/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A39FB" w:rsidRPr="004A39FB" w:rsidRDefault="004A39FB" w:rsidP="004A3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39FB" w:rsidRPr="004A39FB" w:rsidRDefault="004A39FB" w:rsidP="004A3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39FB" w:rsidRPr="004A39FB" w:rsidRDefault="004A39FB" w:rsidP="004A3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39FB" w:rsidRPr="004A39FB" w:rsidRDefault="00A17D7E" w:rsidP="004A3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</w:p>
    <w:p w:rsidR="004A39FB" w:rsidRPr="004A39FB" w:rsidRDefault="004A39FB" w:rsidP="004A3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>Кирпильского сельского поселения</w:t>
      </w:r>
    </w:p>
    <w:p w:rsidR="004A39FB" w:rsidRPr="004A39FB" w:rsidRDefault="004A39FB" w:rsidP="004A39FB">
      <w:pPr>
        <w:autoSpaceDE w:val="0"/>
        <w:autoSpaceDN w:val="0"/>
        <w:adjustRightInd w:val="0"/>
        <w:spacing w:after="0" w:line="240" w:lineRule="auto"/>
        <w:ind w:right="-234"/>
        <w:rPr>
          <w:rFonts w:ascii="Arial" w:eastAsia="Calibri" w:hAnsi="Arial" w:cs="Arial"/>
        </w:rPr>
      </w:pP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Усть-Лабинского района </w:t>
      </w: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A39F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="00A17D7E">
        <w:rPr>
          <w:rFonts w:ascii="Times New Roman" w:eastAsia="Calibri" w:hAnsi="Times New Roman" w:cs="Times New Roman"/>
          <w:sz w:val="28"/>
          <w:szCs w:val="28"/>
          <w:lang w:eastAsia="ru-RU"/>
        </w:rPr>
        <w:t>И.В.Критинин</w:t>
      </w:r>
      <w:bookmarkStart w:id="0" w:name="_GoBack"/>
      <w:bookmarkEnd w:id="0"/>
      <w:proofErr w:type="spellEnd"/>
    </w:p>
    <w:p w:rsidR="004A39FB" w:rsidRPr="004A39FB" w:rsidRDefault="004A39FB" w:rsidP="004A39FB">
      <w:pPr>
        <w:rPr>
          <w:rFonts w:ascii="Calibri" w:eastAsia="Calibri" w:hAnsi="Calibri" w:cs="Times New Roman"/>
        </w:rPr>
      </w:pPr>
    </w:p>
    <w:p w:rsidR="00AD4B8D" w:rsidRDefault="00AD4B8D"/>
    <w:sectPr w:rsidR="00AD4B8D" w:rsidSect="00DB2E6A">
      <w:headerReference w:type="default" r:id="rId8"/>
      <w:pgSz w:w="12240" w:h="15840"/>
      <w:pgMar w:top="567" w:right="567" w:bottom="56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0A" w:rsidRDefault="005F020A" w:rsidP="004A39FB">
      <w:pPr>
        <w:spacing w:after="0" w:line="240" w:lineRule="auto"/>
      </w:pPr>
      <w:r>
        <w:separator/>
      </w:r>
    </w:p>
  </w:endnote>
  <w:endnote w:type="continuationSeparator" w:id="0">
    <w:p w:rsidR="005F020A" w:rsidRDefault="005F020A" w:rsidP="004A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0A" w:rsidRDefault="005F020A" w:rsidP="004A39FB">
      <w:pPr>
        <w:spacing w:after="0" w:line="240" w:lineRule="auto"/>
      </w:pPr>
      <w:r>
        <w:separator/>
      </w:r>
    </w:p>
  </w:footnote>
  <w:footnote w:type="continuationSeparator" w:id="0">
    <w:p w:rsidR="005F020A" w:rsidRDefault="005F020A" w:rsidP="004A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B83" w:rsidRDefault="004A39FB" w:rsidP="00AF1B83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B"/>
    <w:rsid w:val="004A39FB"/>
    <w:rsid w:val="005F020A"/>
    <w:rsid w:val="00704552"/>
    <w:rsid w:val="007641C0"/>
    <w:rsid w:val="00A17D7E"/>
    <w:rsid w:val="00AD4B8D"/>
    <w:rsid w:val="00E50429"/>
    <w:rsid w:val="00F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9FB"/>
  </w:style>
  <w:style w:type="paragraph" w:styleId="a5">
    <w:name w:val="Balloon Text"/>
    <w:basedOn w:val="a"/>
    <w:link w:val="a6"/>
    <w:uiPriority w:val="99"/>
    <w:semiHidden/>
    <w:unhideWhenUsed/>
    <w:rsid w:val="004A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A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9FB"/>
  </w:style>
  <w:style w:type="paragraph" w:styleId="a5">
    <w:name w:val="Balloon Text"/>
    <w:basedOn w:val="a"/>
    <w:link w:val="a6"/>
    <w:uiPriority w:val="99"/>
    <w:semiHidden/>
    <w:unhideWhenUsed/>
    <w:rsid w:val="004A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A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2024-11-12T13:18:00Z</cp:lastPrinted>
  <dcterms:created xsi:type="dcterms:W3CDTF">2024-11-12T13:00:00Z</dcterms:created>
  <dcterms:modified xsi:type="dcterms:W3CDTF">2024-11-12T13:19:00Z</dcterms:modified>
</cp:coreProperties>
</file>