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10" w:rsidRPr="004D2335" w:rsidRDefault="00537C10" w:rsidP="004D2335">
      <w:pPr>
        <w:tabs>
          <w:tab w:val="left" w:pos="1440"/>
        </w:tabs>
        <w:ind w:right="-15"/>
        <w:jc w:val="center"/>
        <w:rPr>
          <w:noProof/>
          <w:color w:val="000000"/>
          <w:spacing w:val="-1"/>
          <w:sz w:val="28"/>
          <w:szCs w:val="28"/>
        </w:rPr>
      </w:pPr>
      <w:r w:rsidRPr="003D1C74">
        <w:rPr>
          <w:noProof/>
          <w:color w:val="000000"/>
          <w:spacing w:val="-1"/>
          <w:sz w:val="28"/>
          <w:szCs w:val="28"/>
        </w:rPr>
        <w:drawing>
          <wp:inline distT="0" distB="0" distL="0" distR="0" wp14:anchorId="14273675" wp14:editId="3F60DDE0">
            <wp:extent cx="678180" cy="800100"/>
            <wp:effectExtent l="0" t="0" r="7620" b="0"/>
            <wp:docPr id="1" name="Рисунок 1" descr="Описание: 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537C10" w:rsidRPr="003D1C74" w:rsidRDefault="00537C10" w:rsidP="00537C10">
      <w:pPr>
        <w:jc w:val="center"/>
        <w:rPr>
          <w:b/>
          <w:color w:val="000000"/>
          <w:sz w:val="28"/>
          <w:szCs w:val="20"/>
        </w:rPr>
      </w:pPr>
      <w:r w:rsidRPr="003D1C74">
        <w:rPr>
          <w:b/>
          <w:color w:val="000000"/>
          <w:sz w:val="28"/>
          <w:szCs w:val="20"/>
        </w:rPr>
        <w:t>Совет Кирпильского сельского поселения</w:t>
      </w:r>
    </w:p>
    <w:p w:rsidR="00537C10" w:rsidRPr="003D1C74" w:rsidRDefault="00537C10" w:rsidP="00537C10">
      <w:pPr>
        <w:ind w:firstLine="851"/>
        <w:jc w:val="center"/>
        <w:rPr>
          <w:color w:val="000000"/>
          <w:sz w:val="28"/>
          <w:szCs w:val="20"/>
        </w:rPr>
      </w:pPr>
      <w:r w:rsidRPr="003D1C74">
        <w:rPr>
          <w:b/>
          <w:color w:val="000000"/>
          <w:sz w:val="28"/>
          <w:szCs w:val="20"/>
        </w:rPr>
        <w:t>Усть-Лабинского района</w:t>
      </w:r>
    </w:p>
    <w:p w:rsidR="00537C10" w:rsidRPr="003D1C74" w:rsidRDefault="00537C10" w:rsidP="00537C10">
      <w:pPr>
        <w:ind w:firstLine="851"/>
        <w:jc w:val="center"/>
        <w:rPr>
          <w:color w:val="000000"/>
          <w:sz w:val="28"/>
          <w:szCs w:val="20"/>
        </w:rPr>
      </w:pPr>
    </w:p>
    <w:p w:rsidR="004D2335" w:rsidRDefault="00537C10" w:rsidP="004D2335">
      <w:pPr>
        <w:jc w:val="center"/>
        <w:rPr>
          <w:b/>
          <w:color w:val="000000"/>
          <w:sz w:val="28"/>
          <w:szCs w:val="20"/>
        </w:rPr>
      </w:pPr>
      <w:r w:rsidRPr="003D1C74">
        <w:rPr>
          <w:b/>
          <w:color w:val="000000"/>
          <w:sz w:val="28"/>
          <w:szCs w:val="20"/>
        </w:rPr>
        <w:t>Р Е Ш Е Н И Е</w:t>
      </w:r>
    </w:p>
    <w:p w:rsidR="00537C10" w:rsidRPr="004D2335" w:rsidRDefault="00537C10" w:rsidP="004D2335">
      <w:pPr>
        <w:jc w:val="center"/>
        <w:rPr>
          <w:b/>
          <w:color w:val="000000"/>
          <w:sz w:val="28"/>
          <w:szCs w:val="20"/>
        </w:rPr>
      </w:pPr>
      <w:r>
        <w:rPr>
          <w:sz w:val="27"/>
          <w:szCs w:val="27"/>
        </w:rPr>
        <w:t xml:space="preserve">                                                                                      </w:t>
      </w:r>
    </w:p>
    <w:p w:rsidR="00537C10" w:rsidRPr="00D2457F" w:rsidRDefault="008A37DA" w:rsidP="00537C10">
      <w:pPr>
        <w:pStyle w:val="ConsTitle"/>
        <w:widowControl/>
        <w:ind w:right="0"/>
        <w:rPr>
          <w:rFonts w:ascii="Times New Roman" w:hAnsi="Times New Roman"/>
          <w:b w:val="0"/>
          <w:sz w:val="27"/>
          <w:szCs w:val="27"/>
          <w:u w:val="single"/>
        </w:rPr>
      </w:pPr>
      <w:r>
        <w:rPr>
          <w:rFonts w:ascii="Times New Roman" w:hAnsi="Times New Roman"/>
          <w:b w:val="0"/>
          <w:sz w:val="27"/>
          <w:szCs w:val="27"/>
        </w:rPr>
        <w:t xml:space="preserve">от </w:t>
      </w:r>
      <w:bookmarkStart w:id="0" w:name="_GoBack"/>
      <w:bookmarkEnd w:id="0"/>
      <w:r w:rsidR="00F75BEB">
        <w:rPr>
          <w:rFonts w:ascii="Times New Roman" w:hAnsi="Times New Roman"/>
          <w:b w:val="0"/>
          <w:sz w:val="27"/>
          <w:szCs w:val="27"/>
        </w:rPr>
        <w:t>07.12.</w:t>
      </w:r>
      <w:r w:rsidR="004D2335">
        <w:rPr>
          <w:rFonts w:ascii="Times New Roman" w:hAnsi="Times New Roman"/>
          <w:b w:val="0"/>
          <w:sz w:val="27"/>
          <w:szCs w:val="27"/>
        </w:rPr>
        <w:t>2017 г.</w:t>
      </w:r>
      <w:r w:rsidR="00537C10">
        <w:rPr>
          <w:rFonts w:ascii="Times New Roman" w:hAnsi="Times New Roman"/>
          <w:b w:val="0"/>
          <w:sz w:val="27"/>
          <w:szCs w:val="27"/>
        </w:rPr>
        <w:t xml:space="preserve">                                                                  </w:t>
      </w:r>
      <w:r w:rsidR="004D2335">
        <w:rPr>
          <w:rFonts w:ascii="Times New Roman" w:hAnsi="Times New Roman"/>
          <w:b w:val="0"/>
          <w:sz w:val="27"/>
          <w:szCs w:val="27"/>
        </w:rPr>
        <w:tab/>
      </w:r>
      <w:r w:rsidR="004D2335">
        <w:rPr>
          <w:rFonts w:ascii="Times New Roman" w:hAnsi="Times New Roman"/>
          <w:b w:val="0"/>
          <w:sz w:val="27"/>
          <w:szCs w:val="27"/>
        </w:rPr>
        <w:tab/>
      </w:r>
      <w:r w:rsidR="004D2335">
        <w:rPr>
          <w:rFonts w:ascii="Times New Roman" w:hAnsi="Times New Roman"/>
          <w:b w:val="0"/>
          <w:sz w:val="27"/>
          <w:szCs w:val="27"/>
        </w:rPr>
        <w:tab/>
        <w:t xml:space="preserve">       </w:t>
      </w:r>
      <w:r w:rsidR="00F75BEB">
        <w:rPr>
          <w:rFonts w:ascii="Times New Roman" w:hAnsi="Times New Roman"/>
          <w:b w:val="0"/>
          <w:sz w:val="27"/>
          <w:szCs w:val="27"/>
        </w:rPr>
        <w:t xml:space="preserve">           </w:t>
      </w:r>
      <w:r w:rsidR="00537C10">
        <w:rPr>
          <w:rFonts w:ascii="Times New Roman" w:hAnsi="Times New Roman"/>
          <w:b w:val="0"/>
          <w:sz w:val="27"/>
          <w:szCs w:val="27"/>
        </w:rPr>
        <w:t xml:space="preserve">№ </w:t>
      </w:r>
      <w:r w:rsidR="00F75BEB">
        <w:rPr>
          <w:rFonts w:ascii="Times New Roman" w:hAnsi="Times New Roman"/>
          <w:b w:val="0"/>
          <w:sz w:val="27"/>
          <w:szCs w:val="27"/>
        </w:rPr>
        <w:t>1</w:t>
      </w:r>
    </w:p>
    <w:p w:rsidR="00537C10" w:rsidRDefault="00537C10" w:rsidP="00537C10">
      <w:pPr>
        <w:pStyle w:val="ConsTitle"/>
        <w:widowControl/>
        <w:ind w:right="0"/>
        <w:rPr>
          <w:rFonts w:ascii="Times New Roman" w:hAnsi="Times New Roman"/>
          <w:b w:val="0"/>
          <w:sz w:val="27"/>
          <w:szCs w:val="27"/>
        </w:rPr>
      </w:pPr>
      <w:proofErr w:type="spellStart"/>
      <w:r>
        <w:rPr>
          <w:rFonts w:ascii="Times New Roman" w:hAnsi="Times New Roman"/>
          <w:b w:val="0"/>
          <w:sz w:val="27"/>
          <w:szCs w:val="27"/>
        </w:rPr>
        <w:t>ст.Кирпильская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                                                                                        Протокол № </w:t>
      </w:r>
      <w:r w:rsidR="00F75BEB">
        <w:rPr>
          <w:rFonts w:ascii="Times New Roman" w:hAnsi="Times New Roman"/>
          <w:b w:val="0"/>
          <w:sz w:val="27"/>
          <w:szCs w:val="27"/>
        </w:rPr>
        <w:t>52</w:t>
      </w:r>
    </w:p>
    <w:p w:rsidR="00537C10" w:rsidRDefault="00537C10" w:rsidP="00537C10">
      <w:pPr>
        <w:pStyle w:val="ConsTitle"/>
        <w:widowControl/>
        <w:ind w:right="0"/>
        <w:rPr>
          <w:rFonts w:ascii="Times New Roman" w:hAnsi="Times New Roman"/>
          <w:b w:val="0"/>
          <w:sz w:val="27"/>
          <w:szCs w:val="27"/>
        </w:rPr>
      </w:pPr>
    </w:p>
    <w:p w:rsidR="00537C10" w:rsidRDefault="00537C10" w:rsidP="00537C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налога на имущество физических лиц на территории Кирпильского сельского  поселения Усть-Лабинского района </w:t>
      </w:r>
    </w:p>
    <w:p w:rsidR="00537C10" w:rsidRDefault="00537C10" w:rsidP="00537C10">
      <w:pPr>
        <w:rPr>
          <w:sz w:val="28"/>
          <w:szCs w:val="28"/>
        </w:rPr>
      </w:pPr>
    </w:p>
    <w:p w:rsidR="00537C10" w:rsidRDefault="00537C10" w:rsidP="00537C10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Законом Краснодарского края от 4 апреля 2016 года № 336-КЗ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Совет Кирпильского сельского поселения Усть-Лабинского района, решил:</w:t>
      </w:r>
    </w:p>
    <w:p w:rsidR="00537C10" w:rsidRDefault="00537C10" w:rsidP="00537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и ввести на территории Кирпильского сельского поселения Усть-Лабинского района налог на имущество физических лиц, исходя из кадастровой стоимости объектов налогообложения. </w:t>
      </w:r>
    </w:p>
    <w:p w:rsidR="00537C10" w:rsidRDefault="00537C10" w:rsidP="00537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РФ.</w:t>
      </w:r>
    </w:p>
    <w:p w:rsidR="00537C10" w:rsidRDefault="00537C10" w:rsidP="00537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налоговые ставки в следующих размерах исходя из кадастровой стоимости объектов налогообложения:</w:t>
      </w:r>
      <w:r>
        <w:rPr>
          <w:sz w:val="27"/>
          <w:szCs w:val="27"/>
        </w:rPr>
        <w:tab/>
        <w:t xml:space="preserve">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225"/>
        <w:gridCol w:w="1848"/>
      </w:tblGrid>
      <w:tr w:rsidR="00537C10" w:rsidTr="00F75BE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C10" w:rsidRDefault="00537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537C10" w:rsidRDefault="00537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7C10" w:rsidRDefault="00537C10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10" w:rsidRDefault="00537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Налоговая ставка, %</w:t>
            </w:r>
          </w:p>
        </w:tc>
      </w:tr>
      <w:tr w:rsidR="00537C10" w:rsidTr="00F75BEB">
        <w:trPr>
          <w:trHeight w:val="5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C10" w:rsidRDefault="00537C10">
            <w:pPr>
              <w:rPr>
                <w:rFonts w:eastAsia="Calibri"/>
                <w:szCs w:val="28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0" w:rsidRDefault="00537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C10" w:rsidRDefault="00537C10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</w:tr>
      <w:tr w:rsidR="00537C10" w:rsidTr="00F75BEB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0" w:rsidRPr="00466823" w:rsidRDefault="00537C10" w:rsidP="004668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6682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0" w:rsidRDefault="00537C1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Жилой дом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0" w:rsidRPr="00537C10" w:rsidRDefault="00537C10" w:rsidP="00537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</w:t>
            </w:r>
            <w:r w:rsidRPr="00537C10">
              <w:rPr>
                <w:rFonts w:eastAsia="Calibri"/>
                <w:sz w:val="28"/>
                <w:szCs w:val="28"/>
              </w:rPr>
              <w:t>0,3</w:t>
            </w:r>
          </w:p>
        </w:tc>
      </w:tr>
      <w:tr w:rsidR="00537C10" w:rsidTr="00F75BEB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0" w:rsidRPr="00466823" w:rsidRDefault="00537C10" w:rsidP="004668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6682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0" w:rsidRDefault="00537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Квартира, комната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0" w:rsidRPr="00537C10" w:rsidRDefault="00537C10" w:rsidP="00537C10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37C10">
              <w:rPr>
                <w:rFonts w:eastAsia="Calibri"/>
                <w:sz w:val="28"/>
                <w:szCs w:val="28"/>
              </w:rPr>
              <w:t>0,3</w:t>
            </w:r>
          </w:p>
        </w:tc>
      </w:tr>
      <w:tr w:rsidR="00537C10" w:rsidTr="00F75BEB">
        <w:trPr>
          <w:trHeight w:val="5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10" w:rsidRPr="00466823" w:rsidRDefault="00537C10" w:rsidP="00466823">
            <w:pPr>
              <w:jc w:val="center"/>
              <w:rPr>
                <w:rFonts w:eastAsia="Calibri"/>
                <w:sz w:val="28"/>
                <w:szCs w:val="28"/>
              </w:rPr>
            </w:pPr>
            <w:r w:rsidRPr="0046682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0" w:rsidRDefault="00537C1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Объект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10" w:rsidRPr="00537C10" w:rsidRDefault="00537C10" w:rsidP="00537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537C10">
              <w:rPr>
                <w:rFonts w:eastAsia="Calibri"/>
                <w:sz w:val="28"/>
                <w:szCs w:val="28"/>
              </w:rPr>
              <w:t>0,3</w:t>
            </w:r>
          </w:p>
        </w:tc>
      </w:tr>
      <w:tr w:rsidR="00537C10" w:rsidTr="00F75BEB">
        <w:trPr>
          <w:trHeight w:val="8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10" w:rsidRPr="00466823" w:rsidRDefault="00537C10" w:rsidP="00466823">
            <w:pPr>
              <w:jc w:val="center"/>
              <w:rPr>
                <w:rFonts w:eastAsia="Calibri"/>
                <w:sz w:val="28"/>
                <w:szCs w:val="28"/>
              </w:rPr>
            </w:pPr>
            <w:r w:rsidRPr="0046682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0" w:rsidRDefault="00537C1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10" w:rsidRPr="00537C10" w:rsidRDefault="00537C10" w:rsidP="00537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537C10">
              <w:rPr>
                <w:rFonts w:eastAsia="Calibri"/>
                <w:sz w:val="28"/>
                <w:szCs w:val="28"/>
              </w:rPr>
              <w:t>0,3</w:t>
            </w:r>
          </w:p>
        </w:tc>
      </w:tr>
      <w:tr w:rsidR="00537C10" w:rsidTr="00F75BEB">
        <w:trPr>
          <w:trHeight w:val="4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10" w:rsidRPr="00466823" w:rsidRDefault="00537C10" w:rsidP="00466823">
            <w:pPr>
              <w:jc w:val="center"/>
              <w:rPr>
                <w:rFonts w:eastAsia="Calibri"/>
                <w:sz w:val="28"/>
                <w:szCs w:val="28"/>
              </w:rPr>
            </w:pPr>
            <w:r w:rsidRPr="00466823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0" w:rsidRDefault="00537C1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машино</w:t>
            </w:r>
            <w:proofErr w:type="spellEnd"/>
            <w:r>
              <w:rPr>
                <w:rFonts w:eastAsia="Calibri"/>
                <w:sz w:val="28"/>
                <w:szCs w:val="28"/>
              </w:rPr>
              <w:t>-места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10" w:rsidRPr="00537C10" w:rsidRDefault="00537C10" w:rsidP="00537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537C10">
              <w:rPr>
                <w:rFonts w:eastAsia="Calibri"/>
                <w:sz w:val="28"/>
                <w:szCs w:val="28"/>
              </w:rPr>
              <w:t>0,3</w:t>
            </w:r>
          </w:p>
        </w:tc>
      </w:tr>
      <w:tr w:rsidR="00537C10" w:rsidTr="00F75BEB">
        <w:trPr>
          <w:trHeight w:val="2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10" w:rsidRPr="00466823" w:rsidRDefault="00537C10" w:rsidP="00466823">
            <w:pPr>
              <w:jc w:val="center"/>
              <w:rPr>
                <w:rFonts w:eastAsia="Calibri"/>
                <w:sz w:val="28"/>
                <w:szCs w:val="28"/>
              </w:rPr>
            </w:pPr>
            <w:r w:rsidRPr="00466823">
              <w:rPr>
                <w:rFonts w:eastAsia="Calibri"/>
                <w:sz w:val="28"/>
                <w:szCs w:val="28"/>
              </w:rPr>
              <w:lastRenderedPageBreak/>
              <w:t>6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0" w:rsidRDefault="00537C1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10" w:rsidRPr="00466823" w:rsidRDefault="00537C10" w:rsidP="00466823">
            <w:pPr>
              <w:jc w:val="center"/>
              <w:rPr>
                <w:rFonts w:eastAsia="Calibri"/>
                <w:sz w:val="28"/>
                <w:szCs w:val="28"/>
              </w:rPr>
            </w:pPr>
            <w:r w:rsidRPr="00466823">
              <w:rPr>
                <w:rFonts w:eastAsia="Calibri"/>
                <w:sz w:val="28"/>
                <w:szCs w:val="28"/>
              </w:rPr>
              <w:t>0,3</w:t>
            </w:r>
          </w:p>
        </w:tc>
      </w:tr>
      <w:tr w:rsidR="00537C10" w:rsidTr="00F75B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0" w:rsidRPr="00466823" w:rsidRDefault="00466823" w:rsidP="004668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66823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0" w:rsidRDefault="00537C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8"/>
              </w:rPr>
            </w:pPr>
            <w:r w:rsidRPr="005B05D4">
              <w:rPr>
                <w:rFonts w:eastAsia="Calibri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5" w:history="1">
              <w:r w:rsidRPr="005B05D4">
                <w:rPr>
                  <w:rStyle w:val="a5"/>
                  <w:rFonts w:eastAsia="Calibri"/>
                  <w:color w:val="auto"/>
                  <w:sz w:val="28"/>
                  <w:szCs w:val="28"/>
                  <w:u w:val="none"/>
                </w:rPr>
                <w:t>пунктом 7 статьи 378.2</w:t>
              </w:r>
            </w:hyperlink>
            <w:r w:rsidRPr="005B05D4">
              <w:rPr>
                <w:rFonts w:eastAsia="Calibri"/>
                <w:sz w:val="28"/>
                <w:szCs w:val="28"/>
              </w:rPr>
              <w:t xml:space="preserve"> Н</w:t>
            </w:r>
            <w:r w:rsidR="005B05D4" w:rsidRPr="005B05D4">
              <w:rPr>
                <w:rFonts w:eastAsia="Calibri"/>
                <w:sz w:val="28"/>
                <w:szCs w:val="28"/>
              </w:rPr>
              <w:t>алогового кодекса</w:t>
            </w:r>
            <w:r w:rsidRPr="005B05D4">
              <w:rPr>
                <w:rFonts w:eastAsia="Calibri"/>
                <w:sz w:val="28"/>
                <w:szCs w:val="28"/>
              </w:rPr>
              <w:t xml:space="preserve"> РФ, в отношении объектов налогообложения, предусмотренных</w:t>
            </w:r>
            <w:r w:rsidR="005B05D4" w:rsidRPr="005B05D4">
              <w:rPr>
                <w:sz w:val="28"/>
                <w:szCs w:val="28"/>
              </w:rPr>
              <w:t xml:space="preserve"> абзацем вторым пункта 10 статьи 378.2 </w:t>
            </w:r>
            <w:r w:rsidRPr="005B05D4">
              <w:rPr>
                <w:rFonts w:eastAsia="Calibri"/>
                <w:sz w:val="28"/>
                <w:szCs w:val="28"/>
              </w:rPr>
              <w:t xml:space="preserve"> </w:t>
            </w:r>
            <w:r w:rsidR="005B05D4" w:rsidRPr="005B05D4">
              <w:rPr>
                <w:rFonts w:eastAsia="Calibri"/>
                <w:sz w:val="28"/>
                <w:szCs w:val="28"/>
              </w:rPr>
              <w:t>Налогового кодекса</w:t>
            </w:r>
            <w:r w:rsidRPr="005B05D4">
              <w:rPr>
                <w:rFonts w:eastAsia="Calibri"/>
                <w:sz w:val="28"/>
                <w:szCs w:val="28"/>
              </w:rPr>
              <w:t xml:space="preserve"> РФ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0" w:rsidRPr="00466823" w:rsidRDefault="00466823" w:rsidP="00466823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66823">
              <w:rPr>
                <w:rFonts w:eastAsia="Calibri"/>
                <w:sz w:val="28"/>
                <w:szCs w:val="28"/>
              </w:rPr>
              <w:t>0,6</w:t>
            </w:r>
          </w:p>
          <w:p w:rsidR="00537C10" w:rsidRPr="00466823" w:rsidRDefault="00537C10" w:rsidP="004668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537C10" w:rsidRPr="00466823" w:rsidRDefault="00537C10" w:rsidP="004668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37C10" w:rsidTr="00F75BEB">
        <w:trPr>
          <w:trHeight w:val="6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10" w:rsidRPr="00466823" w:rsidRDefault="005B05D4" w:rsidP="005B05D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="00466823" w:rsidRPr="00466823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7C10" w:rsidRDefault="00537C1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10" w:rsidRPr="00466823" w:rsidRDefault="00466823" w:rsidP="00466823">
            <w:pPr>
              <w:jc w:val="center"/>
              <w:rPr>
                <w:rFonts w:eastAsia="Calibri"/>
                <w:sz w:val="28"/>
                <w:szCs w:val="28"/>
              </w:rPr>
            </w:pPr>
            <w:r w:rsidRPr="00466823">
              <w:rPr>
                <w:rFonts w:eastAsia="Calibri"/>
                <w:sz w:val="28"/>
                <w:szCs w:val="28"/>
              </w:rPr>
              <w:t>0,6</w:t>
            </w:r>
          </w:p>
        </w:tc>
      </w:tr>
      <w:tr w:rsidR="00537C10" w:rsidTr="00F75B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0" w:rsidRPr="00466823" w:rsidRDefault="00466823" w:rsidP="004668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66823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7C10" w:rsidRDefault="00537C1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Прочие объекты налогообложения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0" w:rsidRPr="00466823" w:rsidRDefault="00537C10" w:rsidP="004668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66823">
              <w:rPr>
                <w:rFonts w:eastAsia="Calibri"/>
                <w:sz w:val="28"/>
                <w:szCs w:val="28"/>
              </w:rPr>
              <w:t>0,5</w:t>
            </w:r>
          </w:p>
        </w:tc>
      </w:tr>
    </w:tbl>
    <w:p w:rsidR="00537C10" w:rsidRDefault="00537C10" w:rsidP="00537C10">
      <w:pPr>
        <w:pStyle w:val="Textbody"/>
        <w:spacing w:after="0" w:line="285" w:lineRule="atLeast"/>
        <w:rPr>
          <w:sz w:val="27"/>
          <w:szCs w:val="27"/>
        </w:rPr>
      </w:pPr>
    </w:p>
    <w:p w:rsidR="00537C10" w:rsidRDefault="00537C10" w:rsidP="00537C10">
      <w:pPr>
        <w:pStyle w:val="Textbody"/>
        <w:spacing w:after="0" w:line="285" w:lineRule="atLeas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 </w:t>
      </w:r>
      <w:r>
        <w:rPr>
          <w:iCs/>
          <w:sz w:val="27"/>
          <w:szCs w:val="27"/>
          <w:lang w:eastAsia="ru-RU"/>
        </w:rPr>
        <w:t>4.</w:t>
      </w:r>
      <w:r>
        <w:rPr>
          <w:sz w:val="28"/>
          <w:szCs w:val="28"/>
        </w:rPr>
        <w:t xml:space="preserve"> Налоговые льготы, установленные в соответствии со статьей  407 главы 32 Налогового кодекса Российской Федерации «Налог на имущество физических лиц» на территории Кирпильского сельского поселения Усть-Лабинского района  действуют в полном объеме.</w:t>
      </w:r>
    </w:p>
    <w:p w:rsidR="00537C10" w:rsidRDefault="00537C10" w:rsidP="00537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="001B66DB">
        <w:rPr>
          <w:sz w:val="28"/>
          <w:szCs w:val="28"/>
        </w:rPr>
        <w:t>Налогоплательщики – физические лица, имеющие право на налоговые льготы, предоставляют в налоговый орган по своему выбору заявление о предоставлении налоговой льготы, а так же вправе представить документы, подтверждающие право налогоплательщика на налоговую льготу, в срок до 1 ноября текущего налогового периода.</w:t>
      </w:r>
    </w:p>
    <w:p w:rsidR="001B66DB" w:rsidRDefault="00537C10" w:rsidP="00537C10">
      <w:pPr>
        <w:tabs>
          <w:tab w:val="left" w:pos="1190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6.Признать утратившим силу</w:t>
      </w:r>
      <w:r w:rsidR="001B66DB">
        <w:rPr>
          <w:sz w:val="28"/>
          <w:szCs w:val="28"/>
        </w:rPr>
        <w:t>:</w:t>
      </w:r>
    </w:p>
    <w:p w:rsidR="001B66DB" w:rsidRPr="004D2335" w:rsidRDefault="001B66DB" w:rsidP="001B66DB">
      <w:pPr>
        <w:tabs>
          <w:tab w:val="left" w:pos="1190"/>
          <w:tab w:val="center" w:pos="4819"/>
        </w:tabs>
        <w:jc w:val="both"/>
        <w:rPr>
          <w:sz w:val="28"/>
          <w:szCs w:val="28"/>
        </w:rPr>
      </w:pPr>
      <w:r w:rsidRPr="004D2335">
        <w:rPr>
          <w:sz w:val="28"/>
          <w:szCs w:val="28"/>
        </w:rPr>
        <w:t xml:space="preserve">- решение Совета Кирпильского сельского поселения Усть-Лабинского района от 28 октября 2016 года №1 протокол №36 « </w:t>
      </w:r>
      <w:r w:rsidRPr="004D2335">
        <w:rPr>
          <w:sz w:val="28"/>
          <w:szCs w:val="28"/>
          <w:lang w:val="x-none"/>
        </w:rPr>
        <w:t>Об установлении налога на имущество физических лиц на территории Кирпильского сельского  поселения Усть-Лабинского района</w:t>
      </w:r>
      <w:r w:rsidRPr="004D2335">
        <w:rPr>
          <w:sz w:val="28"/>
          <w:szCs w:val="28"/>
        </w:rPr>
        <w:t>».</w:t>
      </w:r>
    </w:p>
    <w:p w:rsidR="00537C10" w:rsidRDefault="001B66DB" w:rsidP="001B66DB">
      <w:pPr>
        <w:tabs>
          <w:tab w:val="left" w:pos="1190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7C10">
        <w:rPr>
          <w:sz w:val="28"/>
          <w:szCs w:val="28"/>
        </w:rPr>
        <w:t>7.Общему отделу администрации Кирпильского сельского поселения Усть-Лабинского района (</w:t>
      </w:r>
      <w:r>
        <w:rPr>
          <w:sz w:val="28"/>
          <w:szCs w:val="28"/>
        </w:rPr>
        <w:t>Павлова</w:t>
      </w:r>
      <w:r w:rsidR="00537C10">
        <w:rPr>
          <w:sz w:val="28"/>
          <w:szCs w:val="28"/>
        </w:rPr>
        <w:t>) опубликовать настоящее решение в газете «Сельская новь» и разместить  на официальном сайте администрации Кирпильского сельского поселения в информационно-телекоммуникационной сети «Интернет»</w:t>
      </w:r>
      <w:r>
        <w:rPr>
          <w:sz w:val="28"/>
          <w:szCs w:val="28"/>
        </w:rPr>
        <w:t>, копию настоящего решения направить в  Межрайонную инспекцию Федеральной налоговой службы России № 14  по Краснодарскому краю.</w:t>
      </w:r>
    </w:p>
    <w:p w:rsidR="00537C10" w:rsidRDefault="00537C10" w:rsidP="00537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8.Контроль за исполнением настоящего решения возложить на главу Кирпильского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-Лабинского района </w:t>
      </w:r>
      <w:proofErr w:type="spellStart"/>
      <w:r>
        <w:rPr>
          <w:sz w:val="28"/>
          <w:szCs w:val="28"/>
        </w:rPr>
        <w:t>С.А.Запорожского</w:t>
      </w:r>
      <w:proofErr w:type="spellEnd"/>
      <w:r>
        <w:rPr>
          <w:sz w:val="28"/>
          <w:szCs w:val="28"/>
        </w:rPr>
        <w:t xml:space="preserve">. </w:t>
      </w:r>
    </w:p>
    <w:p w:rsidR="004D2335" w:rsidRDefault="00537C10" w:rsidP="004D2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9.Настоящее решение вступает в силу не ранее чем по истечении одного месяца со дня его официального опубликования, но не ранее 1 января 201</w:t>
      </w:r>
      <w:r w:rsidR="001B66DB">
        <w:rPr>
          <w:sz w:val="28"/>
          <w:szCs w:val="28"/>
        </w:rPr>
        <w:t>8.</w:t>
      </w:r>
      <w:r>
        <w:rPr>
          <w:sz w:val="28"/>
          <w:szCs w:val="28"/>
        </w:rPr>
        <w:t xml:space="preserve"> года.</w:t>
      </w:r>
    </w:p>
    <w:p w:rsidR="004D2335" w:rsidRDefault="004D2335" w:rsidP="004D2335">
      <w:pPr>
        <w:jc w:val="both"/>
        <w:rPr>
          <w:sz w:val="28"/>
          <w:szCs w:val="28"/>
        </w:rPr>
      </w:pPr>
    </w:p>
    <w:p w:rsidR="004D2335" w:rsidRDefault="004D2335" w:rsidP="004D2335">
      <w:pPr>
        <w:jc w:val="both"/>
        <w:rPr>
          <w:sz w:val="28"/>
          <w:szCs w:val="28"/>
        </w:rPr>
      </w:pPr>
    </w:p>
    <w:p w:rsidR="00537C10" w:rsidRDefault="00537C10" w:rsidP="004D2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Кирпильского сельского поселения                                        </w:t>
      </w:r>
    </w:p>
    <w:p w:rsidR="009F484B" w:rsidRPr="004D2335" w:rsidRDefault="00537C10" w:rsidP="004D23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-Лабинского района           </w:t>
      </w:r>
      <w:r w:rsidR="004D2335">
        <w:rPr>
          <w:sz w:val="28"/>
          <w:szCs w:val="28"/>
        </w:rPr>
        <w:tab/>
      </w:r>
      <w:r w:rsidR="004D2335">
        <w:rPr>
          <w:sz w:val="28"/>
          <w:szCs w:val="28"/>
        </w:rPr>
        <w:tab/>
      </w:r>
      <w:r w:rsidR="004D2335">
        <w:rPr>
          <w:sz w:val="28"/>
          <w:szCs w:val="28"/>
        </w:rPr>
        <w:tab/>
      </w:r>
      <w:r w:rsidR="004D2335">
        <w:rPr>
          <w:sz w:val="28"/>
          <w:szCs w:val="28"/>
        </w:rPr>
        <w:tab/>
      </w:r>
      <w:r w:rsidR="004D2335">
        <w:rPr>
          <w:sz w:val="28"/>
          <w:szCs w:val="28"/>
        </w:rPr>
        <w:tab/>
      </w:r>
      <w:proofErr w:type="spellStart"/>
      <w:r w:rsidR="004D2335">
        <w:rPr>
          <w:sz w:val="28"/>
          <w:szCs w:val="28"/>
        </w:rPr>
        <w:t>С.А.Запорожский</w:t>
      </w:r>
      <w:proofErr w:type="spellEnd"/>
      <w:r>
        <w:rPr>
          <w:sz w:val="28"/>
          <w:szCs w:val="28"/>
        </w:rPr>
        <w:t xml:space="preserve">                                                 </w:t>
      </w:r>
    </w:p>
    <w:sectPr w:rsidR="009F484B" w:rsidRPr="004D2335" w:rsidSect="004D233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10"/>
    <w:rsid w:val="000059DB"/>
    <w:rsid w:val="001B66DB"/>
    <w:rsid w:val="00466823"/>
    <w:rsid w:val="004D2335"/>
    <w:rsid w:val="00537C10"/>
    <w:rsid w:val="005B05D4"/>
    <w:rsid w:val="008A37DA"/>
    <w:rsid w:val="009F484B"/>
    <w:rsid w:val="00C0231C"/>
    <w:rsid w:val="00DF396B"/>
    <w:rsid w:val="00EF41FA"/>
    <w:rsid w:val="00F7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D2B3"/>
  <w15:docId w15:val="{EA73DA39-5AB2-4D23-94D0-B93C84E6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37C10"/>
    <w:pPr>
      <w:keepNext/>
      <w:ind w:firstLine="540"/>
      <w:jc w:val="both"/>
      <w:outlineLvl w:val="0"/>
    </w:pPr>
    <w:rPr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37C1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3">
    <w:name w:val="Plain Text"/>
    <w:basedOn w:val="a"/>
    <w:link w:val="a4"/>
    <w:rsid w:val="00537C10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537C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537C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537C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37C10"/>
    <w:rPr>
      <w:color w:val="0563C1" w:themeColor="hyperlink"/>
      <w:u w:val="single"/>
    </w:rPr>
  </w:style>
  <w:style w:type="paragraph" w:customStyle="1" w:styleId="Textbody">
    <w:name w:val="Text body"/>
    <w:basedOn w:val="a"/>
    <w:rsid w:val="00537C10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4D23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3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800200.3782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ст.Кирпильская</dc:creator>
  <cp:keywords/>
  <dc:description/>
  <cp:lastModifiedBy>Галина Павлова</cp:lastModifiedBy>
  <cp:revision>4</cp:revision>
  <cp:lastPrinted>2017-12-04T12:28:00Z</cp:lastPrinted>
  <dcterms:created xsi:type="dcterms:W3CDTF">2017-12-04T11:34:00Z</dcterms:created>
  <dcterms:modified xsi:type="dcterms:W3CDTF">2018-01-15T16:07:00Z</dcterms:modified>
</cp:coreProperties>
</file>